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F5" w:rsidRDefault="00F838F5" w:rsidP="00F838F5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828800" cy="41434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_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357" cy="41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8F5" w:rsidRDefault="008E0421" w:rsidP="00F838F5">
      <w:pPr>
        <w:jc w:val="center"/>
        <w:rPr>
          <w:b/>
        </w:rPr>
      </w:pPr>
      <w:hyperlink r:id="rId7" w:history="1">
        <w:r w:rsidR="00654AEC" w:rsidRPr="004C4648">
          <w:rPr>
            <w:rStyle w:val="Hyperlink"/>
            <w:b/>
          </w:rPr>
          <w:t>www.herefordshiremeadows.org.uk</w:t>
        </w:r>
      </w:hyperlink>
      <w:r w:rsidR="00654AEC">
        <w:rPr>
          <w:b/>
        </w:rPr>
        <w:t xml:space="preserve"> </w:t>
      </w:r>
      <w:r w:rsidR="00435080">
        <w:rPr>
          <w:b/>
        </w:rPr>
        <w:t xml:space="preserve">   </w:t>
      </w:r>
    </w:p>
    <w:p w:rsidR="00AA1AEE" w:rsidRPr="00601B5B" w:rsidRDefault="00FC42F2" w:rsidP="00F838F5">
      <w:pPr>
        <w:jc w:val="center"/>
        <w:rPr>
          <w:b/>
          <w:color w:val="365F91" w:themeColor="accent1" w:themeShade="BF"/>
          <w:sz w:val="32"/>
          <w:szCs w:val="32"/>
        </w:rPr>
      </w:pPr>
      <w:r w:rsidRPr="00601B5B">
        <w:rPr>
          <w:b/>
          <w:color w:val="365F91" w:themeColor="accent1" w:themeShade="BF"/>
          <w:sz w:val="32"/>
          <w:szCs w:val="32"/>
        </w:rPr>
        <w:t xml:space="preserve">MANAGING </w:t>
      </w:r>
      <w:r w:rsidR="00435080" w:rsidRPr="00601B5B">
        <w:rPr>
          <w:b/>
          <w:color w:val="365F91" w:themeColor="accent1" w:themeShade="BF"/>
          <w:sz w:val="32"/>
          <w:szCs w:val="32"/>
        </w:rPr>
        <w:t>MEADOW</w:t>
      </w:r>
      <w:r w:rsidRPr="00601B5B">
        <w:rPr>
          <w:b/>
          <w:color w:val="365F91" w:themeColor="accent1" w:themeShade="BF"/>
          <w:sz w:val="32"/>
          <w:szCs w:val="32"/>
        </w:rPr>
        <w:t xml:space="preserve">S FOR BUTTERFLIES </w:t>
      </w:r>
      <w:r w:rsidR="00AA1AEE" w:rsidRPr="00601B5B">
        <w:rPr>
          <w:b/>
          <w:color w:val="365F91" w:themeColor="accent1" w:themeShade="BF"/>
          <w:sz w:val="32"/>
          <w:szCs w:val="32"/>
        </w:rPr>
        <w:t xml:space="preserve">RESOURCE SHEET </w:t>
      </w:r>
    </w:p>
    <w:p w:rsidR="00814F03" w:rsidRDefault="00F838F5" w:rsidP="00814F03">
      <w:pPr>
        <w:ind w:left="-426" w:right="-472"/>
        <w:jc w:val="center"/>
        <w:rPr>
          <w:b/>
        </w:rPr>
      </w:pPr>
      <w:r>
        <w:rPr>
          <w:b/>
        </w:rPr>
        <w:t xml:space="preserve">Summary of </w:t>
      </w:r>
      <w:r w:rsidR="00FC42F2">
        <w:rPr>
          <w:b/>
        </w:rPr>
        <w:t>event at Butterfly Conservation Reserve with Lucy Morton</w:t>
      </w:r>
      <w:r w:rsidR="00435080">
        <w:rPr>
          <w:b/>
        </w:rPr>
        <w:t xml:space="preserve"> </w:t>
      </w:r>
      <w:r w:rsidR="007421E6">
        <w:rPr>
          <w:b/>
        </w:rPr>
        <w:t xml:space="preserve">– </w:t>
      </w:r>
      <w:r w:rsidR="00435080">
        <w:rPr>
          <w:b/>
        </w:rPr>
        <w:t xml:space="preserve">June </w:t>
      </w:r>
      <w:r w:rsidR="00AA1AEE">
        <w:rPr>
          <w:b/>
        </w:rPr>
        <w:t>2018</w:t>
      </w:r>
    </w:p>
    <w:p w:rsidR="00601B5B" w:rsidRPr="00601B5B" w:rsidRDefault="00601B5B" w:rsidP="00814F03">
      <w:pPr>
        <w:ind w:left="-426" w:right="-472"/>
        <w:jc w:val="center"/>
        <w:rPr>
          <w:color w:val="1F497D"/>
          <w:sz w:val="16"/>
          <w:szCs w:val="16"/>
        </w:rPr>
      </w:pPr>
      <w:bookmarkStart w:id="0" w:name="_GoBack"/>
      <w:bookmarkEnd w:id="0"/>
    </w:p>
    <w:p w:rsidR="00FB55F1" w:rsidRPr="008F3C7E" w:rsidRDefault="001F5FBF" w:rsidP="00FB55F1">
      <w:pPr>
        <w:rPr>
          <w:rFonts w:ascii="TisaSansPro-Bold" w:hAnsi="TisaSansPro-Bold" w:cs="TisaSansPro-Bold"/>
          <w:b/>
          <w:bCs/>
          <w:color w:val="E36C0A" w:themeColor="accent6" w:themeShade="BF"/>
        </w:rPr>
      </w:pPr>
      <w:r w:rsidRPr="008F3C7E">
        <w:rPr>
          <w:rFonts w:ascii="TisaSansPro-Bold" w:hAnsi="TisaSansPro-Bold" w:cs="TisaSansPro-Bold"/>
          <w:b/>
          <w:bCs/>
          <w:color w:val="E36C0A" w:themeColor="accent6" w:themeShade="BF"/>
        </w:rPr>
        <w:t xml:space="preserve">Links to good </w:t>
      </w:r>
      <w:r w:rsidR="00FB55F1" w:rsidRPr="008F3C7E">
        <w:rPr>
          <w:rFonts w:ascii="TisaSansPro-Bold" w:hAnsi="TisaSansPro-Bold" w:cs="TisaSansPro-Bold"/>
          <w:b/>
          <w:bCs/>
          <w:color w:val="E36C0A" w:themeColor="accent6" w:themeShade="BF"/>
        </w:rPr>
        <w:t xml:space="preserve">fact sheets about managing habitat for butterflies. </w:t>
      </w:r>
    </w:p>
    <w:p w:rsidR="001F5FBF" w:rsidRDefault="001F5FBF" w:rsidP="00FB55F1">
      <w:pPr>
        <w:rPr>
          <w:color w:val="1F497D"/>
        </w:rPr>
      </w:pPr>
      <w:r>
        <w:rPr>
          <w:color w:val="1F497D"/>
        </w:rPr>
        <w:t>5 key farmland habitats are flower rich areas, rough grassy strips, hedges, rides and glades and nettles</w:t>
      </w:r>
      <w:r w:rsidR="00814F03">
        <w:rPr>
          <w:color w:val="1F497D"/>
        </w:rPr>
        <w:t>. S</w:t>
      </w:r>
      <w:r>
        <w:rPr>
          <w:color w:val="1F497D"/>
        </w:rPr>
        <w:t xml:space="preserve">ee </w:t>
      </w:r>
      <w:hyperlink r:id="rId8" w:history="1">
        <w:r w:rsidRPr="001F5FBF">
          <w:rPr>
            <w:rStyle w:val="Hyperlink"/>
          </w:rPr>
          <w:t>Butterfly Conservation’s Butterflies and Farm</w:t>
        </w:r>
        <w:r w:rsidRPr="001F5FBF">
          <w:rPr>
            <w:rStyle w:val="Hyperlink"/>
          </w:rPr>
          <w:t>l</w:t>
        </w:r>
        <w:r w:rsidRPr="001F5FBF">
          <w:rPr>
            <w:rStyle w:val="Hyperlink"/>
          </w:rPr>
          <w:t>and leaflet</w:t>
        </w:r>
      </w:hyperlink>
    </w:p>
    <w:p w:rsidR="00FB55F1" w:rsidRDefault="00814F03" w:rsidP="00FB55F1">
      <w:pPr>
        <w:rPr>
          <w:color w:val="1F497D"/>
        </w:rPr>
      </w:pPr>
      <w:r>
        <w:rPr>
          <w:color w:val="1F497D"/>
        </w:rPr>
        <w:t xml:space="preserve">And </w:t>
      </w:r>
      <w:hyperlink r:id="rId9" w:history="1">
        <w:r w:rsidRPr="00814F03">
          <w:rPr>
            <w:rStyle w:val="Hyperlink"/>
          </w:rPr>
          <w:t>butterfly factsheets are available from the Butterfly Conservation web</w:t>
        </w:r>
        <w:r w:rsidRPr="00814F03">
          <w:rPr>
            <w:rStyle w:val="Hyperlink"/>
          </w:rPr>
          <w:t>s</w:t>
        </w:r>
        <w:r w:rsidRPr="00814F03">
          <w:rPr>
            <w:rStyle w:val="Hyperlink"/>
          </w:rPr>
          <w:t>ite</w:t>
        </w:r>
      </w:hyperlink>
      <w:r>
        <w:rPr>
          <w:color w:val="1F497D"/>
        </w:rPr>
        <w:t xml:space="preserve"> </w:t>
      </w:r>
    </w:p>
    <w:p w:rsidR="008F3C7E" w:rsidRDefault="008F3C7E" w:rsidP="008F3C7E">
      <w:pPr>
        <w:pStyle w:val="NormalWeb"/>
        <w:ind w:right="-613"/>
        <w:rPr>
          <w:rFonts w:ascii="Calibri" w:hAnsi="Calibri"/>
          <w:b/>
          <w:color w:val="000000"/>
        </w:rPr>
      </w:pPr>
      <w:r w:rsidRPr="008F3C7E">
        <w:rPr>
          <w:rFonts w:ascii="TisaSansPro-Bold" w:eastAsiaTheme="minorHAnsi" w:hAnsi="TisaSansPro-Bold" w:cs="TisaSansPro-Bold"/>
          <w:b/>
          <w:bCs/>
          <w:color w:val="E36C0A" w:themeColor="accent6" w:themeShade="BF"/>
          <w:sz w:val="22"/>
          <w:szCs w:val="22"/>
          <w:lang w:eastAsia="en-US"/>
        </w:rPr>
        <w:t xml:space="preserve">Some suggested methods of controlling weeds by hand </w:t>
      </w:r>
      <w:r>
        <w:rPr>
          <w:rFonts w:ascii="Calibri" w:hAnsi="Calibri"/>
          <w:b/>
          <w:color w:val="000000"/>
        </w:rPr>
        <w:t xml:space="preserve">in butterfly </w:t>
      </w:r>
      <w:r>
        <w:rPr>
          <w:rFonts w:ascii="Calibri" w:hAnsi="Calibri"/>
          <w:b/>
          <w:color w:val="000000"/>
        </w:rPr>
        <w:t xml:space="preserve">and wildflower </w:t>
      </w:r>
      <w:r>
        <w:rPr>
          <w:rFonts w:ascii="Calibri" w:hAnsi="Calibri"/>
          <w:b/>
          <w:color w:val="000000"/>
        </w:rPr>
        <w:t xml:space="preserve">meadows </w:t>
      </w:r>
    </w:p>
    <w:p w:rsidR="008F3C7E" w:rsidRDefault="008F3C7E" w:rsidP="008F3C7E">
      <w:pPr>
        <w:pStyle w:val="NormalWeb"/>
        <w:ind w:right="-613"/>
        <w:rPr>
          <w:rFonts w:ascii="Calibri" w:hAnsi="Calibri"/>
          <w:b/>
          <w:color w:val="000000"/>
        </w:rPr>
      </w:pPr>
      <w:hyperlink r:id="rId10" w:history="1">
        <w:proofErr w:type="spellStart"/>
        <w:r w:rsidRPr="008F3C7E">
          <w:rPr>
            <w:rStyle w:val="Hyperlink"/>
            <w:rFonts w:ascii="Calibri" w:hAnsi="Calibri"/>
            <w:b/>
          </w:rPr>
          <w:t>Dashel</w:t>
        </w:r>
        <w:proofErr w:type="spellEnd"/>
        <w:r w:rsidRPr="008F3C7E">
          <w:rPr>
            <w:rStyle w:val="Hyperlink"/>
            <w:rFonts w:ascii="Calibri" w:hAnsi="Calibri"/>
            <w:b/>
          </w:rPr>
          <w:t xml:space="preserve"> basher</w:t>
        </w:r>
      </w:hyperlink>
      <w:r>
        <w:rPr>
          <w:rFonts w:ascii="Calibri" w:hAnsi="Calibri"/>
          <w:b/>
          <w:color w:val="000000"/>
        </w:rPr>
        <w:t xml:space="preserve"> hand tool to prevent docks, nettles, thistle, hogweed seeding before </w:t>
      </w:r>
      <w:r w:rsidR="00601B5B">
        <w:rPr>
          <w:rFonts w:ascii="Calibri" w:hAnsi="Calibri"/>
          <w:b/>
          <w:color w:val="000000"/>
        </w:rPr>
        <w:t>(</w:t>
      </w:r>
      <w:r>
        <w:rPr>
          <w:rFonts w:ascii="Calibri" w:hAnsi="Calibri"/>
          <w:b/>
          <w:color w:val="000000"/>
        </w:rPr>
        <w:t>late</w:t>
      </w:r>
      <w:r w:rsidR="00601B5B">
        <w:rPr>
          <w:rFonts w:ascii="Calibri" w:hAnsi="Calibri"/>
          <w:b/>
          <w:color w:val="000000"/>
        </w:rPr>
        <w:t>)</w:t>
      </w:r>
      <w:r>
        <w:rPr>
          <w:rFonts w:ascii="Calibri" w:hAnsi="Calibri"/>
          <w:b/>
          <w:color w:val="000000"/>
        </w:rPr>
        <w:t xml:space="preserve"> hay cut </w:t>
      </w:r>
    </w:p>
    <w:p w:rsidR="008F3C7E" w:rsidRDefault="008F3C7E" w:rsidP="008F3C7E">
      <w:pPr>
        <w:pStyle w:val="NormalWeb"/>
        <w:ind w:right="-613"/>
        <w:rPr>
          <w:rFonts w:ascii="Calibri" w:hAnsi="Calibri"/>
          <w:b/>
          <w:color w:val="000000"/>
        </w:rPr>
      </w:pPr>
      <w:hyperlink r:id="rId11" w:history="1">
        <w:r w:rsidRPr="008F3C7E">
          <w:rPr>
            <w:rStyle w:val="Hyperlink"/>
            <w:rFonts w:ascii="Calibri" w:hAnsi="Calibri"/>
            <w:b/>
          </w:rPr>
          <w:t>Lazy Dog Tool</w:t>
        </w:r>
      </w:hyperlink>
      <w:r>
        <w:rPr>
          <w:rFonts w:ascii="Calibri" w:hAnsi="Calibri"/>
          <w:b/>
          <w:color w:val="000000"/>
        </w:rPr>
        <w:t xml:space="preserve"> made in Yorkshire – used by organic growers on field scale </w:t>
      </w:r>
      <w:r w:rsidR="00601B5B">
        <w:rPr>
          <w:rFonts w:ascii="Calibri" w:hAnsi="Calibri"/>
          <w:b/>
          <w:color w:val="000000"/>
        </w:rPr>
        <w:t>– with practice can lever dock and other roots out of the ground</w:t>
      </w:r>
    </w:p>
    <w:p w:rsidR="009C3582" w:rsidRPr="008F3C7E" w:rsidRDefault="000B6601" w:rsidP="00FB55F1">
      <w:pPr>
        <w:rPr>
          <w:rFonts w:ascii="TisaSansPro-Bold" w:hAnsi="TisaSansPro-Bold" w:cs="TisaSansPro-Bold"/>
          <w:b/>
          <w:bCs/>
          <w:color w:val="E36C0A" w:themeColor="accent6" w:themeShade="BF"/>
        </w:rPr>
      </w:pPr>
      <w:r w:rsidRPr="008F3C7E">
        <w:rPr>
          <w:rFonts w:ascii="TisaSansPro-Bold" w:hAnsi="TisaSansPro-Bold" w:cs="TisaSansPro-Bold"/>
          <w:b/>
          <w:bCs/>
          <w:color w:val="E36C0A" w:themeColor="accent6" w:themeShade="BF"/>
        </w:rPr>
        <w:t xml:space="preserve">Guides and </w:t>
      </w:r>
      <w:r w:rsidR="009C3582" w:rsidRPr="008F3C7E">
        <w:rPr>
          <w:rFonts w:ascii="TisaSansPro-Bold" w:hAnsi="TisaSansPro-Bold" w:cs="TisaSansPro-Bold"/>
          <w:b/>
          <w:bCs/>
          <w:color w:val="E36C0A" w:themeColor="accent6" w:themeShade="BF"/>
        </w:rPr>
        <w:t>books</w:t>
      </w:r>
      <w:r w:rsidR="00F94D0B" w:rsidRPr="008F3C7E">
        <w:rPr>
          <w:rFonts w:ascii="TisaSansPro-Bold" w:hAnsi="TisaSansPro-Bold" w:cs="TisaSansPro-Bold"/>
          <w:b/>
          <w:bCs/>
          <w:color w:val="E36C0A" w:themeColor="accent6" w:themeShade="BF"/>
        </w:rPr>
        <w:t xml:space="preserve"> available from </w:t>
      </w:r>
    </w:p>
    <w:p w:rsidR="009C3582" w:rsidRDefault="009C3582" w:rsidP="00FB55F1">
      <w:pPr>
        <w:rPr>
          <w:color w:val="1F497D"/>
        </w:rPr>
      </w:pPr>
      <w:r>
        <w:rPr>
          <w:color w:val="1F497D"/>
        </w:rPr>
        <w:t xml:space="preserve">Field Studies Council </w:t>
      </w:r>
      <w:hyperlink r:id="rId12" w:history="1">
        <w:r w:rsidR="00F94D0B" w:rsidRPr="00F94D0B">
          <w:rPr>
            <w:rStyle w:val="Hyperlink"/>
          </w:rPr>
          <w:t>Butterfl</w:t>
        </w:r>
        <w:r w:rsidR="00F94D0B">
          <w:rPr>
            <w:rStyle w:val="Hyperlink"/>
          </w:rPr>
          <w:t>ies identification</w:t>
        </w:r>
        <w:r w:rsidR="00F94D0B" w:rsidRPr="00F94D0B">
          <w:rPr>
            <w:rStyle w:val="Hyperlink"/>
          </w:rPr>
          <w:t xml:space="preserve"> fold out chart</w:t>
        </w:r>
      </w:hyperlink>
      <w:r w:rsidR="00F94D0B">
        <w:rPr>
          <w:color w:val="1F497D"/>
        </w:rPr>
        <w:t xml:space="preserve"> </w:t>
      </w:r>
      <w:r w:rsidR="008F3C7E">
        <w:rPr>
          <w:color w:val="1F497D"/>
        </w:rPr>
        <w:t>£3</w:t>
      </w:r>
    </w:p>
    <w:p w:rsidR="009C3582" w:rsidRDefault="009C3582" w:rsidP="00FB55F1">
      <w:pPr>
        <w:rPr>
          <w:color w:val="1F497D"/>
        </w:rPr>
      </w:pPr>
      <w:r>
        <w:rPr>
          <w:color w:val="1F497D"/>
        </w:rPr>
        <w:t xml:space="preserve">Malvern Hills </w:t>
      </w:r>
      <w:r w:rsidR="00F94D0B">
        <w:rPr>
          <w:color w:val="1F497D"/>
        </w:rPr>
        <w:t xml:space="preserve">butterfly </w:t>
      </w:r>
      <w:r w:rsidR="001E65B3">
        <w:rPr>
          <w:color w:val="1F497D"/>
        </w:rPr>
        <w:t xml:space="preserve">poster </w:t>
      </w:r>
      <w:r>
        <w:rPr>
          <w:color w:val="1F497D"/>
        </w:rPr>
        <w:t>guide</w:t>
      </w:r>
      <w:r w:rsidR="001E65B3">
        <w:rPr>
          <w:color w:val="1F497D"/>
        </w:rPr>
        <w:t xml:space="preserve">:   Page 2 = </w:t>
      </w:r>
      <w:r w:rsidR="008F3C7E">
        <w:rPr>
          <w:color w:val="1F497D"/>
        </w:rPr>
        <w:t xml:space="preserve">free </w:t>
      </w:r>
      <w:hyperlink r:id="rId13" w:history="1">
        <w:r w:rsidR="001E65B3" w:rsidRPr="001E65B3">
          <w:rPr>
            <w:rStyle w:val="Hyperlink"/>
          </w:rPr>
          <w:t>identification chart</w:t>
        </w:r>
      </w:hyperlink>
      <w:r w:rsidR="008F3C7E">
        <w:rPr>
          <w:color w:val="1F497D"/>
        </w:rPr>
        <w:t xml:space="preserve">; </w:t>
      </w:r>
      <w:r w:rsidR="001E65B3">
        <w:rPr>
          <w:color w:val="1F497D"/>
        </w:rPr>
        <w:t xml:space="preserve">  Page 1 = </w:t>
      </w:r>
      <w:hyperlink r:id="rId14" w:history="1">
        <w:r w:rsidR="001E65B3" w:rsidRPr="001E65B3">
          <w:rPr>
            <w:rStyle w:val="Hyperlink"/>
          </w:rPr>
          <w:t>inf</w:t>
        </w:r>
        <w:r w:rsidR="001E65B3" w:rsidRPr="001E65B3">
          <w:rPr>
            <w:rStyle w:val="Hyperlink"/>
          </w:rPr>
          <w:t>o</w:t>
        </w:r>
        <w:r w:rsidR="001E65B3" w:rsidRPr="001E65B3">
          <w:rPr>
            <w:rStyle w:val="Hyperlink"/>
          </w:rPr>
          <w:t>rmation</w:t>
        </w:r>
      </w:hyperlink>
      <w:r w:rsidR="001E65B3">
        <w:rPr>
          <w:color w:val="1F497D"/>
        </w:rPr>
        <w:t xml:space="preserve">  </w:t>
      </w:r>
    </w:p>
    <w:p w:rsidR="009C3582" w:rsidRDefault="009C3582" w:rsidP="009C3582">
      <w:pPr>
        <w:autoSpaceDE w:val="0"/>
        <w:autoSpaceDN w:val="0"/>
        <w:adjustRightInd w:val="0"/>
        <w:spacing w:after="0" w:line="240" w:lineRule="auto"/>
        <w:rPr>
          <w:rFonts w:ascii="TisaSansPro" w:hAnsi="TisaSansPro" w:cs="TisaSansPro"/>
          <w:color w:val="646669"/>
        </w:rPr>
      </w:pPr>
      <w:r>
        <w:rPr>
          <w:rFonts w:ascii="TisaSansPro-Italic" w:hAnsi="TisaSansPro-Italic" w:cs="TisaSansPro-Italic"/>
          <w:i/>
          <w:iCs/>
          <w:color w:val="000000"/>
        </w:rPr>
        <w:t>”</w:t>
      </w:r>
      <w:hyperlink r:id="rId15" w:history="1">
        <w:r w:rsidRPr="009C3582">
          <w:rPr>
            <w:rStyle w:val="Hyperlink"/>
            <w:rFonts w:ascii="TisaSansPro-Italic" w:hAnsi="TisaSansPro-Italic" w:cs="TisaSansPro-Italic"/>
            <w:i/>
            <w:iCs/>
          </w:rPr>
          <w:t>The Butterflies of the West Midlands”</w:t>
        </w:r>
        <w:r w:rsidRPr="009C3582">
          <w:rPr>
            <w:rStyle w:val="Hyperlink"/>
            <w:rFonts w:ascii="TisaSansPro" w:hAnsi="TisaSansPro" w:cs="TisaSansPro"/>
          </w:rPr>
          <w:t>,</w:t>
        </w:r>
      </w:hyperlink>
      <w:r>
        <w:rPr>
          <w:rFonts w:ascii="TisaSansPro" w:hAnsi="TisaSansPro" w:cs="TisaSansPro"/>
          <w:color w:val="646669"/>
        </w:rPr>
        <w:t xml:space="preserve"> 2016- Editors: Duncan I, Seal P, Tilt J,</w:t>
      </w:r>
    </w:p>
    <w:p w:rsidR="009C3582" w:rsidRDefault="009C3582" w:rsidP="009C3582">
      <w:pPr>
        <w:autoSpaceDE w:val="0"/>
        <w:autoSpaceDN w:val="0"/>
        <w:adjustRightInd w:val="0"/>
        <w:spacing w:after="0" w:line="240" w:lineRule="auto"/>
        <w:rPr>
          <w:rFonts w:ascii="TisaSansPro" w:hAnsi="TisaSansPro" w:cs="TisaSansPro"/>
          <w:color w:val="646669"/>
        </w:rPr>
      </w:pPr>
      <w:proofErr w:type="spellStart"/>
      <w:r>
        <w:rPr>
          <w:rFonts w:ascii="TisaSansPro" w:hAnsi="TisaSansPro" w:cs="TisaSansPro"/>
          <w:color w:val="646669"/>
        </w:rPr>
        <w:t>Wasley</w:t>
      </w:r>
      <w:proofErr w:type="spellEnd"/>
      <w:r>
        <w:rPr>
          <w:rFonts w:ascii="TisaSansPro" w:hAnsi="TisaSansPro" w:cs="TisaSansPro"/>
          <w:color w:val="646669"/>
        </w:rPr>
        <w:t xml:space="preserve"> R, Williams M. </w:t>
      </w:r>
      <w:r w:rsidR="001E65B3">
        <w:rPr>
          <w:rFonts w:ascii="TisaSansPro" w:hAnsi="TisaSansPro" w:cs="TisaSansPro"/>
          <w:color w:val="646669"/>
        </w:rPr>
        <w:t xml:space="preserve"> </w:t>
      </w:r>
      <w:proofErr w:type="gramStart"/>
      <w:r w:rsidR="001E65B3">
        <w:rPr>
          <w:rFonts w:ascii="TisaSansPro" w:hAnsi="TisaSansPro" w:cs="TisaSansPro"/>
          <w:color w:val="646669"/>
        </w:rPr>
        <w:t>available</w:t>
      </w:r>
      <w:proofErr w:type="gramEnd"/>
      <w:r w:rsidR="001E65B3">
        <w:rPr>
          <w:rFonts w:ascii="TisaSansPro" w:hAnsi="TisaSansPro" w:cs="TisaSansPro"/>
          <w:color w:val="646669"/>
        </w:rPr>
        <w:t xml:space="preserve"> from  West Midlands Butterfly Conservation </w:t>
      </w:r>
      <w:hyperlink r:id="rId16" w:history="1">
        <w:r w:rsidR="001E65B3" w:rsidRPr="001E65B3">
          <w:rPr>
            <w:rStyle w:val="Hyperlink"/>
            <w:rFonts w:ascii="TisaSansPro" w:hAnsi="TisaSansPro" w:cs="TisaSansPro"/>
          </w:rPr>
          <w:t>Shop</w:t>
        </w:r>
      </w:hyperlink>
    </w:p>
    <w:p w:rsidR="00601B5B" w:rsidRDefault="00601B5B" w:rsidP="00FB55F1">
      <w:pPr>
        <w:rPr>
          <w:color w:val="1F497D"/>
        </w:rPr>
      </w:pPr>
    </w:p>
    <w:p w:rsidR="009C3582" w:rsidRDefault="001E65B3" w:rsidP="00FB55F1">
      <w:pPr>
        <w:rPr>
          <w:color w:val="1F497D"/>
        </w:rPr>
      </w:pPr>
      <w:hyperlink r:id="rId17" w:history="1">
        <w:r w:rsidR="00601B5B">
          <w:rPr>
            <w:rStyle w:val="Hyperlink"/>
          </w:rPr>
          <w:t>Butterfly Fi</w:t>
        </w:r>
        <w:r w:rsidRPr="001E65B3">
          <w:rPr>
            <w:rStyle w:val="Hyperlink"/>
          </w:rPr>
          <w:t>eld Guide</w:t>
        </w:r>
      </w:hyperlink>
      <w:r>
        <w:rPr>
          <w:color w:val="1F497D"/>
        </w:rPr>
        <w:t xml:space="preserve"> by Richard </w:t>
      </w:r>
      <w:proofErr w:type="spellStart"/>
      <w:proofErr w:type="gramStart"/>
      <w:r>
        <w:rPr>
          <w:color w:val="1F497D"/>
        </w:rPr>
        <w:t>Lewington</w:t>
      </w:r>
      <w:proofErr w:type="spellEnd"/>
      <w:r>
        <w:rPr>
          <w:color w:val="1F497D"/>
        </w:rPr>
        <w:t xml:space="preserve">  </w:t>
      </w:r>
      <w:r w:rsidR="00601B5B">
        <w:rPr>
          <w:color w:val="1F497D"/>
        </w:rPr>
        <w:t>available</w:t>
      </w:r>
      <w:proofErr w:type="gramEnd"/>
      <w:r w:rsidR="00601B5B">
        <w:rPr>
          <w:color w:val="1F497D"/>
        </w:rPr>
        <w:t xml:space="preserve"> in shops and online </w:t>
      </w:r>
    </w:p>
    <w:p w:rsidR="009C3582" w:rsidRDefault="008F3C7E" w:rsidP="008F3C7E">
      <w:pPr>
        <w:autoSpaceDE w:val="0"/>
        <w:autoSpaceDN w:val="0"/>
        <w:adjustRightInd w:val="0"/>
        <w:spacing w:after="0" w:line="240" w:lineRule="auto"/>
        <w:rPr>
          <w:rFonts w:ascii="TisaSansPro-Italic" w:hAnsi="TisaSansPro-Italic" w:cs="TisaSansPro-Italic"/>
          <w:i/>
          <w:iCs/>
          <w:color w:val="000000"/>
        </w:rPr>
      </w:pPr>
      <w:r w:rsidRPr="008F3C7E">
        <w:rPr>
          <w:rFonts w:ascii="TisaSansPro-Bold" w:hAnsi="TisaSansPro-Bold" w:cs="TisaSansPro-Bold"/>
          <w:b/>
          <w:bCs/>
          <w:color w:val="E36C0A" w:themeColor="accent6" w:themeShade="BF"/>
        </w:rPr>
        <w:t>To join Butterfly Conservation</w:t>
      </w:r>
      <w:r>
        <w:rPr>
          <w:rFonts w:ascii="TisaSansPro" w:hAnsi="TisaSansPro" w:cs="TisaSansPro"/>
          <w:color w:val="646669"/>
        </w:rPr>
        <w:t xml:space="preserve"> go to </w:t>
      </w:r>
      <w:hyperlink r:id="rId18" w:history="1">
        <w:r w:rsidRPr="000B1FFF">
          <w:rPr>
            <w:rStyle w:val="Hyperlink"/>
            <w:rFonts w:ascii="TisaSansPro-Italic" w:hAnsi="TisaSansPro-Italic" w:cs="TisaSansPro-Italic"/>
            <w:i/>
            <w:iCs/>
          </w:rPr>
          <w:t>https://butterfly-conservation.org</w:t>
        </w:r>
      </w:hyperlink>
    </w:p>
    <w:p w:rsidR="008F3C7E" w:rsidRPr="008F3C7E" w:rsidRDefault="008F3C7E" w:rsidP="008F3C7E">
      <w:pPr>
        <w:autoSpaceDE w:val="0"/>
        <w:autoSpaceDN w:val="0"/>
        <w:adjustRightInd w:val="0"/>
        <w:spacing w:after="0" w:line="240" w:lineRule="auto"/>
        <w:rPr>
          <w:rFonts w:ascii="TisaSansPro-Italic" w:hAnsi="TisaSansPro-Italic" w:cs="TisaSansPro-Italic"/>
          <w:i/>
          <w:iCs/>
          <w:color w:val="000000"/>
        </w:rPr>
      </w:pPr>
    </w:p>
    <w:p w:rsidR="008F3C7E" w:rsidRDefault="008F3C7E" w:rsidP="008F3C7E">
      <w:pPr>
        <w:autoSpaceDE w:val="0"/>
        <w:autoSpaceDN w:val="0"/>
        <w:adjustRightInd w:val="0"/>
        <w:spacing w:after="0" w:line="240" w:lineRule="auto"/>
        <w:rPr>
          <w:rFonts w:ascii="TisaSansPro" w:hAnsi="TisaSansPro" w:cs="TisaSansPro"/>
          <w:color w:val="646669"/>
        </w:rPr>
      </w:pPr>
      <w:r>
        <w:rPr>
          <w:rFonts w:ascii="TisaSansPro" w:hAnsi="TisaSansPro" w:cs="TisaSansPro"/>
          <w:color w:val="646669"/>
        </w:rPr>
        <w:t xml:space="preserve">For </w:t>
      </w:r>
      <w:r w:rsidRPr="008F3C7E">
        <w:rPr>
          <w:rFonts w:ascii="TisaSansPro-Bold" w:hAnsi="TisaSansPro-Bold" w:cs="TisaSansPro-Bold"/>
          <w:b/>
          <w:bCs/>
          <w:color w:val="E36C0A" w:themeColor="accent6" w:themeShade="BF"/>
        </w:rPr>
        <w:t>information on local events, guided walks and other activities</w:t>
      </w:r>
      <w:r>
        <w:rPr>
          <w:rFonts w:ascii="TisaSansPro" w:hAnsi="TisaSansPro" w:cs="TisaSansPro"/>
          <w:color w:val="646669"/>
        </w:rPr>
        <w:t xml:space="preserve"> visit:</w:t>
      </w:r>
    </w:p>
    <w:p w:rsidR="008F3C7E" w:rsidRDefault="008F3C7E" w:rsidP="008F3C7E">
      <w:pPr>
        <w:autoSpaceDE w:val="0"/>
        <w:autoSpaceDN w:val="0"/>
        <w:adjustRightInd w:val="0"/>
        <w:spacing w:after="0" w:line="240" w:lineRule="auto"/>
        <w:rPr>
          <w:rFonts w:ascii="TisaSansPro" w:hAnsi="TisaSansPro" w:cs="TisaSansPro"/>
          <w:color w:val="646669"/>
        </w:rPr>
      </w:pPr>
      <w:r>
        <w:rPr>
          <w:rFonts w:ascii="TisaSansPro" w:hAnsi="TisaSansPro" w:cs="TisaSansPro"/>
          <w:color w:val="646669"/>
        </w:rPr>
        <w:t>West Midlands Butterfly Conservation’s regional website</w:t>
      </w:r>
    </w:p>
    <w:p w:rsidR="008F3C7E" w:rsidRDefault="008F3C7E" w:rsidP="008F3C7E">
      <w:pPr>
        <w:autoSpaceDE w:val="0"/>
        <w:autoSpaceDN w:val="0"/>
        <w:adjustRightInd w:val="0"/>
        <w:spacing w:after="0" w:line="240" w:lineRule="auto"/>
        <w:rPr>
          <w:rFonts w:ascii="TisaSansPro-Italic" w:hAnsi="TisaSansPro-Italic" w:cs="TisaSansPro-Italic"/>
          <w:i/>
          <w:iCs/>
          <w:color w:val="000000"/>
        </w:rPr>
      </w:pPr>
      <w:hyperlink r:id="rId19" w:history="1">
        <w:r w:rsidRPr="000B1FFF">
          <w:rPr>
            <w:rStyle w:val="Hyperlink"/>
            <w:rFonts w:ascii="TisaSansPro-Italic" w:hAnsi="TisaSansPro-Italic" w:cs="TisaSansPro-Italic"/>
            <w:i/>
            <w:iCs/>
          </w:rPr>
          <w:t>www.westmidlands-butterflies.org.uk</w:t>
        </w:r>
      </w:hyperlink>
      <w:r>
        <w:rPr>
          <w:rFonts w:ascii="TisaSansPro-Italic" w:hAnsi="TisaSansPro-Italic" w:cs="TisaSansPro-Italic"/>
          <w:i/>
          <w:iCs/>
          <w:color w:val="000000"/>
        </w:rPr>
        <w:t xml:space="preserve"> </w:t>
      </w:r>
    </w:p>
    <w:p w:rsidR="00814F03" w:rsidRDefault="00814F03" w:rsidP="00FB55F1">
      <w:pPr>
        <w:rPr>
          <w:color w:val="1F497D"/>
        </w:rPr>
      </w:pPr>
    </w:p>
    <w:p w:rsidR="008F3C7E" w:rsidRPr="008F3C7E" w:rsidRDefault="008F3C7E" w:rsidP="008F3C7E">
      <w:pPr>
        <w:autoSpaceDE w:val="0"/>
        <w:autoSpaceDN w:val="0"/>
        <w:adjustRightInd w:val="0"/>
        <w:spacing w:after="0" w:line="240" w:lineRule="auto"/>
        <w:rPr>
          <w:rFonts w:ascii="TisaSansPro-Bold" w:hAnsi="TisaSansPro-Bold" w:cs="TisaSansPro-Bold"/>
          <w:b/>
          <w:bCs/>
          <w:color w:val="E36C0A" w:themeColor="accent6" w:themeShade="BF"/>
        </w:rPr>
      </w:pPr>
      <w:r w:rsidRPr="008F3C7E">
        <w:rPr>
          <w:rFonts w:ascii="TisaSansPro-Bold" w:hAnsi="TisaSansPro-Bold" w:cs="TisaSansPro-Bold"/>
          <w:b/>
          <w:bCs/>
          <w:color w:val="E36C0A" w:themeColor="accent6" w:themeShade="BF"/>
        </w:rPr>
        <w:t xml:space="preserve">Recording your </w:t>
      </w:r>
      <w:r w:rsidRPr="008F3C7E">
        <w:rPr>
          <w:rFonts w:ascii="TisaSansPro-Bold" w:hAnsi="TisaSansPro-Bold" w:cs="TisaSansPro-Bold"/>
          <w:b/>
          <w:bCs/>
          <w:color w:val="E36C0A" w:themeColor="accent6" w:themeShade="BF"/>
        </w:rPr>
        <w:t xml:space="preserve">butterfly </w:t>
      </w:r>
      <w:r w:rsidRPr="008F3C7E">
        <w:rPr>
          <w:rFonts w:ascii="TisaSansPro-Bold" w:hAnsi="TisaSansPro-Bold" w:cs="TisaSansPro-Bold"/>
          <w:b/>
          <w:bCs/>
          <w:color w:val="E36C0A" w:themeColor="accent6" w:themeShade="BF"/>
        </w:rPr>
        <w:t>sightings</w:t>
      </w:r>
    </w:p>
    <w:p w:rsidR="008F3C7E" w:rsidRDefault="008F3C7E" w:rsidP="008F3C7E">
      <w:pPr>
        <w:autoSpaceDE w:val="0"/>
        <w:autoSpaceDN w:val="0"/>
        <w:adjustRightInd w:val="0"/>
        <w:spacing w:after="0" w:line="240" w:lineRule="auto"/>
        <w:rPr>
          <w:rFonts w:ascii="TisaSansPro" w:hAnsi="TisaSansPro" w:cs="TisaSansPro"/>
          <w:color w:val="646669"/>
        </w:rPr>
      </w:pPr>
      <w:r>
        <w:rPr>
          <w:rFonts w:ascii="TisaSansPro" w:hAnsi="TisaSansPro" w:cs="TisaSansPro"/>
          <w:color w:val="646669"/>
        </w:rPr>
        <w:t xml:space="preserve">Record you sightings on </w:t>
      </w:r>
      <w:proofErr w:type="spellStart"/>
      <w:r>
        <w:rPr>
          <w:rFonts w:ascii="TisaSansPro" w:hAnsi="TisaSansPro" w:cs="TisaSansPro"/>
          <w:color w:val="646669"/>
        </w:rPr>
        <w:t>iRecord</w:t>
      </w:r>
      <w:proofErr w:type="spellEnd"/>
      <w:r>
        <w:rPr>
          <w:rFonts w:ascii="TisaSansPro" w:hAnsi="TisaSansPro" w:cs="TisaSansPro"/>
          <w:color w:val="646669"/>
        </w:rPr>
        <w:t xml:space="preserve"> using a smartphone app</w:t>
      </w:r>
    </w:p>
    <w:p w:rsidR="008F3C7E" w:rsidRDefault="008F3C7E" w:rsidP="008F3C7E">
      <w:pPr>
        <w:autoSpaceDE w:val="0"/>
        <w:autoSpaceDN w:val="0"/>
        <w:adjustRightInd w:val="0"/>
        <w:spacing w:after="0" w:line="240" w:lineRule="auto"/>
        <w:rPr>
          <w:rFonts w:ascii="TisaSansPro-Italic" w:hAnsi="TisaSansPro-Italic" w:cs="TisaSansPro-Italic"/>
          <w:i/>
          <w:iCs/>
          <w:color w:val="000000"/>
        </w:rPr>
      </w:pPr>
      <w:proofErr w:type="gramStart"/>
      <w:r>
        <w:rPr>
          <w:rFonts w:ascii="TisaSansPro" w:hAnsi="TisaSansPro" w:cs="TisaSansPro"/>
          <w:color w:val="646669"/>
        </w:rPr>
        <w:t>or</w:t>
      </w:r>
      <w:proofErr w:type="gramEnd"/>
      <w:r>
        <w:rPr>
          <w:rFonts w:ascii="TisaSansPro" w:hAnsi="TisaSansPro" w:cs="TisaSansPro"/>
          <w:color w:val="646669"/>
        </w:rPr>
        <w:t xml:space="preserve"> online at </w:t>
      </w:r>
      <w:hyperlink r:id="rId20" w:history="1">
        <w:r w:rsidRPr="000B1FFF">
          <w:rPr>
            <w:rStyle w:val="Hyperlink"/>
            <w:rFonts w:ascii="TisaSansPro-Italic" w:hAnsi="TisaSansPro-Italic" w:cs="TisaSansPro-Italic"/>
            <w:i/>
            <w:iCs/>
          </w:rPr>
          <w:t>www.brc.ac.uk/irecord</w:t>
        </w:r>
      </w:hyperlink>
    </w:p>
    <w:p w:rsidR="008F3C7E" w:rsidRDefault="008F3C7E" w:rsidP="008F3C7E">
      <w:pPr>
        <w:autoSpaceDE w:val="0"/>
        <w:autoSpaceDN w:val="0"/>
        <w:adjustRightInd w:val="0"/>
        <w:spacing w:after="0" w:line="240" w:lineRule="auto"/>
        <w:rPr>
          <w:rFonts w:ascii="TisaSansPro-Italic" w:hAnsi="TisaSansPro-Italic" w:cs="TisaSansPro-Italic"/>
          <w:i/>
          <w:iCs/>
          <w:color w:val="000000"/>
        </w:rPr>
      </w:pPr>
    </w:p>
    <w:p w:rsidR="00FB55F1" w:rsidRDefault="00814F03" w:rsidP="008F3C7E">
      <w:pPr>
        <w:autoSpaceDE w:val="0"/>
        <w:autoSpaceDN w:val="0"/>
        <w:adjustRightInd w:val="0"/>
        <w:spacing w:after="0" w:line="240" w:lineRule="auto"/>
        <w:rPr>
          <w:color w:val="1F497D"/>
        </w:rPr>
      </w:pPr>
      <w:r w:rsidRPr="008F3C7E">
        <w:rPr>
          <w:rFonts w:ascii="TisaSansPro-Bold" w:hAnsi="TisaSansPro-Bold" w:cs="TisaSansPro-Bold"/>
          <w:b/>
          <w:bCs/>
          <w:color w:val="E36C0A" w:themeColor="accent6" w:themeShade="BF"/>
        </w:rPr>
        <w:t>To join local work parti</w:t>
      </w:r>
      <w:r w:rsidR="009C3582" w:rsidRPr="008F3C7E">
        <w:rPr>
          <w:rFonts w:ascii="TisaSansPro-Bold" w:hAnsi="TisaSansPro-Bold" w:cs="TisaSansPro-Bold"/>
          <w:b/>
          <w:bCs/>
          <w:color w:val="E36C0A" w:themeColor="accent6" w:themeShade="BF"/>
        </w:rPr>
        <w:t>es manag</w:t>
      </w:r>
      <w:r w:rsidRPr="008F3C7E">
        <w:rPr>
          <w:rFonts w:ascii="TisaSansPro-Bold" w:hAnsi="TisaSansPro-Bold" w:cs="TisaSansPro-Bold"/>
          <w:b/>
          <w:bCs/>
          <w:color w:val="E36C0A" w:themeColor="accent6" w:themeShade="BF"/>
        </w:rPr>
        <w:t xml:space="preserve">ing butterfly habitat contact </w:t>
      </w:r>
      <w:hyperlink r:id="rId21" w:history="1">
        <w:r w:rsidRPr="00814F03">
          <w:rPr>
            <w:rStyle w:val="Hyperlink"/>
          </w:rPr>
          <w:t>Lucy Morton</w:t>
        </w:r>
      </w:hyperlink>
      <w:r>
        <w:rPr>
          <w:color w:val="1F497D"/>
        </w:rPr>
        <w:t xml:space="preserve"> (BC’s Reserves Officer) </w:t>
      </w:r>
    </w:p>
    <w:p w:rsidR="00601B5B" w:rsidRDefault="00601B5B" w:rsidP="00FC3E78">
      <w:pPr>
        <w:jc w:val="center"/>
        <w:rPr>
          <w:b/>
        </w:rPr>
      </w:pPr>
    </w:p>
    <w:p w:rsidR="00F838F5" w:rsidRDefault="00FC3E78" w:rsidP="00FC3E78">
      <w:pPr>
        <w:jc w:val="center"/>
      </w:pPr>
      <w:r>
        <w:rPr>
          <w:b/>
        </w:rPr>
        <w:t>For further information</w:t>
      </w:r>
      <w:r w:rsidR="008F3C7E">
        <w:rPr>
          <w:b/>
        </w:rPr>
        <w:t xml:space="preserve"> about Herefordshire Meadows </w:t>
      </w:r>
      <w:r>
        <w:rPr>
          <w:b/>
        </w:rPr>
        <w:t xml:space="preserve">contact </w:t>
      </w:r>
      <w:r w:rsidR="00F838F5">
        <w:rPr>
          <w:b/>
        </w:rPr>
        <w:t>Caroline Hanks (</w:t>
      </w:r>
      <w:hyperlink r:id="rId22" w:history="1">
        <w:r w:rsidR="00F838F5" w:rsidRPr="004C4648">
          <w:rPr>
            <w:rStyle w:val="Hyperlink"/>
            <w:b/>
          </w:rPr>
          <w:t>caroline.hanks@farming4wildlife.co.uk</w:t>
        </w:r>
      </w:hyperlink>
      <w:r w:rsidR="00F838F5">
        <w:rPr>
          <w:b/>
        </w:rPr>
        <w:t>) 07779 080940</w:t>
      </w:r>
    </w:p>
    <w:sectPr w:rsidR="00F838F5" w:rsidSect="008F3C7E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saSan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saSansPr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saSans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5B4"/>
    <w:multiLevelType w:val="hybridMultilevel"/>
    <w:tmpl w:val="30EE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3E2"/>
    <w:multiLevelType w:val="hybridMultilevel"/>
    <w:tmpl w:val="31D2AAC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41D26950"/>
    <w:multiLevelType w:val="hybridMultilevel"/>
    <w:tmpl w:val="EDC0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C469C"/>
    <w:multiLevelType w:val="hybridMultilevel"/>
    <w:tmpl w:val="42E83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2D30BE"/>
    <w:multiLevelType w:val="hybridMultilevel"/>
    <w:tmpl w:val="66AE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F5"/>
    <w:rsid w:val="000B6601"/>
    <w:rsid w:val="001206F8"/>
    <w:rsid w:val="001E65B3"/>
    <w:rsid w:val="001F5FBF"/>
    <w:rsid w:val="002F0779"/>
    <w:rsid w:val="00435080"/>
    <w:rsid w:val="00601B5B"/>
    <w:rsid w:val="00654AEC"/>
    <w:rsid w:val="00716179"/>
    <w:rsid w:val="007421E6"/>
    <w:rsid w:val="00755FB0"/>
    <w:rsid w:val="007818E1"/>
    <w:rsid w:val="00795C38"/>
    <w:rsid w:val="00814F03"/>
    <w:rsid w:val="00882DAD"/>
    <w:rsid w:val="008B2376"/>
    <w:rsid w:val="008E0421"/>
    <w:rsid w:val="008F3C7E"/>
    <w:rsid w:val="009926C2"/>
    <w:rsid w:val="009C3582"/>
    <w:rsid w:val="00AA1AEE"/>
    <w:rsid w:val="00C60E8D"/>
    <w:rsid w:val="00C6596A"/>
    <w:rsid w:val="00D560C7"/>
    <w:rsid w:val="00F72D03"/>
    <w:rsid w:val="00F82B18"/>
    <w:rsid w:val="00F838F5"/>
    <w:rsid w:val="00F94D0B"/>
    <w:rsid w:val="00FB55F1"/>
    <w:rsid w:val="00FC3E78"/>
    <w:rsid w:val="00FC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8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2D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8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4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72D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tterfly-conservation.org/files/habitat-butterflies-and-farmland.pdf" TargetMode="External"/><Relationship Id="rId13" Type="http://schemas.openxmlformats.org/officeDocument/2006/relationships/hyperlink" Target="http://www.herefordshiremeadows.org.uk/wp-content/uploads/2018/06/Malverns-Butterfly-Poster-SIDE-2-FINAL-LOW-RESOLUTION-pdf-724x1024.jpg" TargetMode="External"/><Relationship Id="rId18" Type="http://schemas.openxmlformats.org/officeDocument/2006/relationships/hyperlink" Target="https://butterfly-conservatio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morton@butterfly-conservation.org" TargetMode="External"/><Relationship Id="rId7" Type="http://schemas.openxmlformats.org/officeDocument/2006/relationships/hyperlink" Target="http://www.herefordshiremeadows.org.uk" TargetMode="External"/><Relationship Id="rId12" Type="http://schemas.openxmlformats.org/officeDocument/2006/relationships/hyperlink" Target="http://www.field-studies-council.org/publications/pubs/butterflies-identification-chart.aspx" TargetMode="External"/><Relationship Id="rId17" Type="http://schemas.openxmlformats.org/officeDocument/2006/relationships/hyperlink" Target="https://www.amazon.co.uk/Pocket-Guide-Butterflies-Britain-Ireland/dp/1910389048/ref=pd_lpo_sbs_14_img_0?_encoding=UTF8&amp;psc=1&amp;refRID=VRCGXACBV99SBW72JVP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estmidlands-butterflies.org.uk/shop" TargetMode="External"/><Relationship Id="rId20" Type="http://schemas.openxmlformats.org/officeDocument/2006/relationships/hyperlink" Target="http://www.brc.ac.uk/irecor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lazydogtools.co.uk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estmidlands-butterflies.org.uk/sho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anleesupplies.co.uk/Products/0050002b001e/TOSSSLG" TargetMode="External"/><Relationship Id="rId19" Type="http://schemas.openxmlformats.org/officeDocument/2006/relationships/hyperlink" Target="http://www.westmidlands-butterflie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tterfly-conservation.org/4941/Butterflies.html" TargetMode="External"/><Relationship Id="rId14" Type="http://schemas.openxmlformats.org/officeDocument/2006/relationships/hyperlink" Target="http://www.herefordshiremeadows.org.uk/wp-content/uploads/2018/06/Malverns-Butterfly-Poster-SIDE-1-FINAL-LOW-RESOLUTION-pdf-1024x724.jpg" TargetMode="External"/><Relationship Id="rId22" Type="http://schemas.openxmlformats.org/officeDocument/2006/relationships/hyperlink" Target="mailto:caroline.hanks@farming4wildlif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Hanks</dc:creator>
  <cp:lastModifiedBy>Caroline Hanks</cp:lastModifiedBy>
  <cp:revision>2</cp:revision>
  <dcterms:created xsi:type="dcterms:W3CDTF">2018-06-21T22:16:00Z</dcterms:created>
  <dcterms:modified xsi:type="dcterms:W3CDTF">2018-06-21T22:16:00Z</dcterms:modified>
</cp:coreProperties>
</file>